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9F7A" w14:textId="77777777" w:rsidR="00591AA5" w:rsidRPr="007A4118" w:rsidRDefault="00591AA5" w:rsidP="00591AA5">
      <w:pPr>
        <w:pStyle w:val="NoSpacing"/>
        <w:rPr>
          <w:rFonts w:ascii="Times New Roman" w:hAnsi="Times New Roman" w:cs="Times New Roman"/>
          <w:b/>
          <w:bCs/>
          <w:sz w:val="24"/>
          <w:szCs w:val="24"/>
        </w:rPr>
      </w:pPr>
      <w:bookmarkStart w:id="0" w:name="_GoBack"/>
      <w:bookmarkEnd w:id="0"/>
      <w:r w:rsidRPr="007A4118">
        <w:rPr>
          <w:rFonts w:ascii="Times New Roman" w:hAnsi="Times New Roman" w:cs="Times New Roman"/>
          <w:b/>
          <w:bCs/>
          <w:sz w:val="24"/>
          <w:szCs w:val="24"/>
        </w:rPr>
        <w:t xml:space="preserve">How do I file a police report?   </w:t>
      </w:r>
    </w:p>
    <w:p w14:paraId="65C6DB0B" w14:textId="77777777" w:rsidR="00591AA5" w:rsidRPr="007A4118" w:rsidRDefault="00591AA5" w:rsidP="00591AA5">
      <w:pPr>
        <w:pStyle w:val="NoSpacing"/>
        <w:rPr>
          <w:rFonts w:ascii="Times New Roman" w:hAnsi="Times New Roman" w:cs="Times New Roman"/>
          <w:b/>
          <w:bCs/>
          <w:sz w:val="24"/>
          <w:szCs w:val="24"/>
        </w:rPr>
      </w:pPr>
    </w:p>
    <w:p w14:paraId="18CE276A" w14:textId="77777777" w:rsidR="00591AA5" w:rsidRPr="007A4118" w:rsidRDefault="00591AA5" w:rsidP="00591AA5">
      <w:pPr>
        <w:pStyle w:val="NoSpacing"/>
        <w:rPr>
          <w:rFonts w:ascii="Times New Roman" w:hAnsi="Times New Roman" w:cs="Times New Roman"/>
          <w:b/>
          <w:bCs/>
          <w:sz w:val="24"/>
          <w:szCs w:val="24"/>
        </w:rPr>
      </w:pPr>
      <w:r w:rsidRPr="007A4118">
        <w:rPr>
          <w:rFonts w:ascii="Times New Roman" w:hAnsi="Times New Roman" w:cs="Nirmala UI" w:hint="cs"/>
          <w:b/>
          <w:bCs/>
          <w:sz w:val="24"/>
          <w:szCs w:val="24"/>
          <w:cs/>
          <w:lang w:bidi="bn-IN"/>
        </w:rPr>
        <w:t>আমি</w:t>
      </w:r>
      <w:r w:rsidRPr="007A4118">
        <w:rPr>
          <w:rFonts w:ascii="Times New Roman" w:hAnsi="Times New Roman" w:cs="Nirmala UI"/>
          <w:b/>
          <w:bCs/>
          <w:sz w:val="24"/>
          <w:szCs w:val="24"/>
          <w:cs/>
          <w:lang w:bidi="bn-IN"/>
        </w:rPr>
        <w:t xml:space="preserve"> </w:t>
      </w:r>
      <w:r w:rsidRPr="007A4118">
        <w:rPr>
          <w:rFonts w:ascii="Times New Roman" w:hAnsi="Times New Roman" w:cs="Nirmala UI" w:hint="cs"/>
          <w:b/>
          <w:bCs/>
          <w:sz w:val="24"/>
          <w:szCs w:val="24"/>
          <w:cs/>
          <w:lang w:bidi="bn-IN"/>
        </w:rPr>
        <w:t>কিভাবে</w:t>
      </w:r>
      <w:r w:rsidRPr="007A4118">
        <w:rPr>
          <w:rFonts w:ascii="Times New Roman" w:hAnsi="Times New Roman" w:cs="Nirmala UI"/>
          <w:b/>
          <w:bCs/>
          <w:sz w:val="24"/>
          <w:szCs w:val="24"/>
          <w:cs/>
          <w:lang w:bidi="bn-IN"/>
        </w:rPr>
        <w:t xml:space="preserve"> </w:t>
      </w:r>
      <w:r w:rsidRPr="007A4118">
        <w:rPr>
          <w:rFonts w:ascii="Times New Roman" w:hAnsi="Times New Roman" w:cs="Nirmala UI" w:hint="cs"/>
          <w:b/>
          <w:bCs/>
          <w:sz w:val="24"/>
          <w:szCs w:val="24"/>
          <w:cs/>
          <w:lang w:bidi="bn-IN"/>
        </w:rPr>
        <w:t>পুলিশ</w:t>
      </w:r>
      <w:r w:rsidRPr="007A4118">
        <w:rPr>
          <w:rFonts w:ascii="Times New Roman" w:hAnsi="Times New Roman" w:cs="Nirmala UI"/>
          <w:b/>
          <w:bCs/>
          <w:sz w:val="24"/>
          <w:szCs w:val="24"/>
          <w:cs/>
          <w:lang w:bidi="bn-IN"/>
        </w:rPr>
        <w:t xml:space="preserve"> </w:t>
      </w:r>
      <w:r w:rsidRPr="007A4118">
        <w:rPr>
          <w:rFonts w:ascii="Times New Roman" w:hAnsi="Times New Roman" w:cs="Nirmala UI" w:hint="cs"/>
          <w:b/>
          <w:bCs/>
          <w:sz w:val="24"/>
          <w:szCs w:val="24"/>
          <w:cs/>
          <w:lang w:bidi="bn-IN"/>
        </w:rPr>
        <w:t>রিপোর্ট</w:t>
      </w:r>
      <w:r w:rsidRPr="007A4118">
        <w:rPr>
          <w:rFonts w:ascii="Times New Roman" w:hAnsi="Times New Roman" w:cs="Nirmala UI"/>
          <w:b/>
          <w:bCs/>
          <w:sz w:val="24"/>
          <w:szCs w:val="24"/>
          <w:cs/>
          <w:lang w:bidi="bn-IN"/>
        </w:rPr>
        <w:t xml:space="preserve"> </w:t>
      </w:r>
      <w:r w:rsidRPr="007A4118">
        <w:rPr>
          <w:rFonts w:ascii="Times New Roman" w:hAnsi="Times New Roman" w:cs="Nirmala UI" w:hint="cs"/>
          <w:b/>
          <w:bCs/>
          <w:sz w:val="24"/>
          <w:szCs w:val="24"/>
          <w:cs/>
          <w:lang w:bidi="bn-IN"/>
        </w:rPr>
        <w:t>দাখিল</w:t>
      </w:r>
      <w:r w:rsidRPr="007A4118">
        <w:rPr>
          <w:rFonts w:ascii="Times New Roman" w:hAnsi="Times New Roman" w:cs="Nirmala UI"/>
          <w:b/>
          <w:bCs/>
          <w:sz w:val="24"/>
          <w:szCs w:val="24"/>
          <w:cs/>
          <w:lang w:bidi="bn-IN"/>
        </w:rPr>
        <w:t xml:space="preserve"> </w:t>
      </w:r>
      <w:r w:rsidRPr="007A4118">
        <w:rPr>
          <w:rFonts w:ascii="Times New Roman" w:hAnsi="Times New Roman" w:cs="Nirmala UI" w:hint="cs"/>
          <w:b/>
          <w:bCs/>
          <w:sz w:val="24"/>
          <w:szCs w:val="24"/>
          <w:cs/>
          <w:lang w:bidi="bn-IN"/>
        </w:rPr>
        <w:t>করব</w:t>
      </w:r>
      <w:r w:rsidRPr="007A4118">
        <w:rPr>
          <w:rFonts w:ascii="Times New Roman" w:hAnsi="Times New Roman" w:cs="Times New Roman"/>
          <w:b/>
          <w:bCs/>
          <w:sz w:val="24"/>
          <w:szCs w:val="24"/>
        </w:rPr>
        <w:t>?</w:t>
      </w:r>
    </w:p>
    <w:p w14:paraId="37CACEFF" w14:textId="77777777" w:rsidR="00591AA5" w:rsidRPr="007A4118" w:rsidRDefault="00591AA5" w:rsidP="00591AA5">
      <w:pPr>
        <w:pStyle w:val="NoSpacing"/>
        <w:rPr>
          <w:rFonts w:ascii="Times New Roman" w:hAnsi="Times New Roman" w:cs="Times New Roman"/>
          <w:b/>
          <w:bCs/>
          <w:sz w:val="24"/>
          <w:szCs w:val="24"/>
        </w:rPr>
      </w:pPr>
    </w:p>
    <w:p w14:paraId="7A73DD08" w14:textId="77777777" w:rsidR="00591AA5" w:rsidRDefault="00591AA5" w:rsidP="00591AA5">
      <w:pPr>
        <w:pStyle w:val="NoSpacing"/>
        <w:bidi/>
        <w:jc w:val="right"/>
        <w:rPr>
          <w:rFonts w:ascii="Times New Roman" w:hAnsi="Times New Roman" w:cs="Times New Roman"/>
          <w:sz w:val="24"/>
          <w:szCs w:val="24"/>
        </w:rPr>
      </w:pPr>
      <w:r w:rsidRPr="007A18B0">
        <w:rPr>
          <w:b/>
          <w:bCs/>
          <w:sz w:val="24"/>
          <w:szCs w:val="24"/>
          <w:rtl/>
          <w:lang w:bidi="ar"/>
        </w:rPr>
        <w:t>كيف يمكنني تقديم تقرير الشرطة؟</w:t>
      </w:r>
    </w:p>
    <w:p w14:paraId="49F37849" w14:textId="77777777" w:rsidR="00591AA5" w:rsidRDefault="00591AA5" w:rsidP="00591AA5">
      <w:pPr>
        <w:pStyle w:val="NoSpacing"/>
        <w:rPr>
          <w:rFonts w:ascii="Times New Roman" w:hAnsi="Times New Roman" w:cs="Times New Roman"/>
          <w:sz w:val="24"/>
          <w:szCs w:val="24"/>
        </w:rPr>
      </w:pPr>
    </w:p>
    <w:p w14:paraId="1C5A7671" w14:textId="77777777" w:rsidR="00591AA5" w:rsidRDefault="00591AA5" w:rsidP="00591AA5">
      <w:pPr>
        <w:pStyle w:val="NoSpacing"/>
        <w:rPr>
          <w:rFonts w:ascii="Times New Roman" w:hAnsi="Times New Roman" w:cs="Times New Roman"/>
          <w:sz w:val="24"/>
          <w:szCs w:val="24"/>
        </w:rPr>
      </w:pPr>
    </w:p>
    <w:p w14:paraId="557E926F" w14:textId="77777777" w:rsidR="00591AA5" w:rsidRDefault="00591AA5" w:rsidP="00591AA5">
      <w:pPr>
        <w:pStyle w:val="NoSpacing"/>
        <w:rPr>
          <w:rStyle w:val="Hyperlink"/>
          <w:rFonts w:ascii="Times New Roman" w:hAnsi="Times New Roman" w:cs="Times New Roman"/>
          <w:sz w:val="24"/>
          <w:szCs w:val="24"/>
        </w:rPr>
      </w:pPr>
      <w:r w:rsidRPr="004830F1">
        <w:rPr>
          <w:rFonts w:ascii="Times New Roman" w:hAnsi="Times New Roman" w:cs="Times New Roman"/>
          <w:sz w:val="24"/>
          <w:szCs w:val="24"/>
        </w:rPr>
        <w:t xml:space="preserve">Crime reports can be filed by contacting the Hamtramck Police front desk at 313-800-5281 (non-emergency) or by coming in to the front desk located inside City Hall at 3401 Evaline, Hamtramck 48212.   Police reports cannot be generated over the phone, however lost property reports can be made online at </w:t>
      </w:r>
      <w:hyperlink r:id="rId8" w:tgtFrame="_blank" w:history="1">
        <w:r w:rsidRPr="004830F1">
          <w:rPr>
            <w:rStyle w:val="Hyperlink"/>
            <w:rFonts w:ascii="Times New Roman" w:hAnsi="Times New Roman" w:cs="Times New Roman"/>
            <w:sz w:val="24"/>
            <w:szCs w:val="24"/>
          </w:rPr>
          <w:t>https://apps.clemis.org/OCPRS/?AGENCY_CD=hm</w:t>
        </w:r>
      </w:hyperlink>
    </w:p>
    <w:p w14:paraId="73C48DCE" w14:textId="77777777" w:rsidR="00591AA5" w:rsidRDefault="00591AA5" w:rsidP="00591AA5">
      <w:pPr>
        <w:pStyle w:val="NoSpacing"/>
        <w:rPr>
          <w:rStyle w:val="Hyperlink"/>
          <w:rFonts w:ascii="Times New Roman" w:hAnsi="Times New Roman" w:cs="Times New Roman"/>
          <w:sz w:val="24"/>
          <w:szCs w:val="24"/>
        </w:rPr>
      </w:pPr>
    </w:p>
    <w:p w14:paraId="5680FDBD" w14:textId="77777777" w:rsidR="00591AA5" w:rsidRDefault="00591AA5" w:rsidP="00591AA5">
      <w:pPr>
        <w:pStyle w:val="NoSpacing"/>
        <w:rPr>
          <w:rStyle w:val="Hyperlink"/>
          <w:rFonts w:ascii="Times New Roman" w:hAnsi="Times New Roman" w:cs="Times New Roman"/>
          <w:sz w:val="24"/>
          <w:szCs w:val="24"/>
        </w:rPr>
      </w:pPr>
      <w:r w:rsidRPr="004830F1">
        <w:rPr>
          <w:sz w:val="24"/>
          <w:szCs w:val="24"/>
          <w:cs/>
          <w:lang w:bidi="bn"/>
        </w:rPr>
        <w:t xml:space="preserve">হামট্রামক পুলিশের ফ্রন্ট ডেস্কে ৩১৩-৮০০-৫২৮১ (জরুরী অবস্থা নয়) অথবা ৩৪০১ ইভালাইন, হ্যামট্রামক ৪৮২১২-এ সিটি হলের ভেতরে অবস্থিত সামনের ডেস্কে এসে ক্রাইম রিপোর্ট দাখিল করা যেতে পারে।   পুলিশের রিপোর্ট ফোনে তৈরি করা যাবে না, যদিও হারানো সম্পত্তির রিপোর্ট অনলাইনে করা যাবে </w:t>
      </w:r>
      <w:r>
        <w:fldChar w:fldCharType="begin"/>
      </w:r>
      <w:r>
        <w:instrText xml:space="preserve"> HYPERLINK "https://apps.clemis.org/OCPRS/?AGENCY_CD=hm" \t "_blank" </w:instrText>
      </w:r>
      <w:r>
        <w:fldChar w:fldCharType="separate"/>
      </w:r>
      <w:r w:rsidRPr="004830F1">
        <w:rPr>
          <w:rStyle w:val="Hyperlink"/>
          <w:sz w:val="24"/>
          <w:szCs w:val="24"/>
          <w:cs/>
          <w:lang w:bidi="bn"/>
        </w:rPr>
        <w:t>https://apps.clemis.org/OCPRS/?AGENCY_CD=hm</w:t>
      </w:r>
      <w:r>
        <w:rPr>
          <w:rStyle w:val="Hyperlink"/>
          <w:sz w:val="24"/>
          <w:szCs w:val="24"/>
          <w:lang w:bidi="bn"/>
        </w:rPr>
        <w:fldChar w:fldCharType="end"/>
      </w:r>
    </w:p>
    <w:p w14:paraId="2D9316B3" w14:textId="77777777" w:rsidR="00591AA5" w:rsidRDefault="00591AA5" w:rsidP="00591AA5">
      <w:pPr>
        <w:pStyle w:val="NoSpacing"/>
        <w:rPr>
          <w:rStyle w:val="Hyperlink"/>
          <w:rFonts w:ascii="Times New Roman" w:hAnsi="Times New Roman" w:cs="Times New Roman"/>
          <w:sz w:val="24"/>
          <w:szCs w:val="24"/>
        </w:rPr>
      </w:pPr>
    </w:p>
    <w:p w14:paraId="7EDA9F19" w14:textId="77777777" w:rsidR="00591AA5" w:rsidRPr="004830F1" w:rsidRDefault="00591AA5" w:rsidP="00591AA5">
      <w:pPr>
        <w:pStyle w:val="NoSpacing"/>
        <w:rPr>
          <w:rFonts w:ascii="Times New Roman" w:hAnsi="Times New Roman" w:cs="Times New Roman"/>
          <w:sz w:val="24"/>
          <w:szCs w:val="24"/>
        </w:rPr>
      </w:pPr>
      <w:r>
        <w:rPr>
          <w:rFonts w:ascii="Times New Roman" w:hAnsi="Times New Roman" w:cs="Times New Roman"/>
          <w:sz w:val="24"/>
          <w:szCs w:val="24"/>
          <w:rtl/>
        </w:rPr>
        <w:t xml:space="preserve">يمكن تقديم تقارير الجريمة عن طريق الاتصال بمكتب الاستقبال التابع لشرطة </w:t>
      </w:r>
      <w:proofErr w:type="spellStart"/>
      <w:r>
        <w:rPr>
          <w:rFonts w:ascii="Times New Roman" w:hAnsi="Times New Roman" w:cs="Times New Roman"/>
          <w:sz w:val="24"/>
          <w:szCs w:val="24"/>
          <w:rtl/>
        </w:rPr>
        <w:t>هامتراميك</w:t>
      </w:r>
      <w:proofErr w:type="spellEnd"/>
      <w:r>
        <w:rPr>
          <w:rFonts w:ascii="Times New Roman" w:hAnsi="Times New Roman" w:cs="Times New Roman"/>
          <w:sz w:val="24"/>
          <w:szCs w:val="24"/>
          <w:rtl/>
        </w:rPr>
        <w:t xml:space="preserve"> على 313-800-5281 (غير الطارئة) أو عن طريق القدوم إلى مكتب الاستقبال الموجود داخل قاعة المدينة في 3401</w:t>
      </w:r>
      <w:r>
        <w:rPr>
          <w:rFonts w:ascii="Times New Roman" w:hAnsi="Times New Roman" w:cs="Times New Roman"/>
          <w:sz w:val="24"/>
          <w:szCs w:val="24"/>
        </w:rPr>
        <w:t xml:space="preserve"> Evaline, Hamtramck 48212.   </w:t>
      </w:r>
      <w:r>
        <w:rPr>
          <w:rFonts w:ascii="Times New Roman" w:hAnsi="Times New Roman" w:cs="Times New Roman"/>
          <w:sz w:val="24"/>
          <w:szCs w:val="24"/>
          <w:rtl/>
        </w:rPr>
        <w:t xml:space="preserve">لا يمكن إنشاء تقارير الشرطة عبر </w:t>
      </w:r>
      <w:proofErr w:type="gramStart"/>
      <w:r>
        <w:rPr>
          <w:rFonts w:ascii="Times New Roman" w:hAnsi="Times New Roman" w:cs="Times New Roman"/>
          <w:sz w:val="24"/>
          <w:szCs w:val="24"/>
          <w:rtl/>
        </w:rPr>
        <w:t>الهاتف ،</w:t>
      </w:r>
      <w:proofErr w:type="gramEnd"/>
      <w:r>
        <w:rPr>
          <w:rFonts w:ascii="Times New Roman" w:hAnsi="Times New Roman" w:cs="Times New Roman"/>
          <w:sz w:val="24"/>
          <w:szCs w:val="24"/>
          <w:rtl/>
        </w:rPr>
        <w:t xml:space="preserve"> ولكن يمكن تقديم تقارير الممتلكات المفقودة عبر الإنترنت في</w:t>
      </w:r>
      <w:r>
        <w:rPr>
          <w:rFonts w:ascii="Times New Roman" w:hAnsi="Times New Roman" w:cs="Times New Roman"/>
          <w:sz w:val="24"/>
          <w:szCs w:val="24"/>
        </w:rPr>
        <w:t xml:space="preserve"> https://apps.clemis.org/OCPRS/?AGENCY_CD=hm</w:t>
      </w:r>
    </w:p>
    <w:p w14:paraId="24168CA0" w14:textId="77777777" w:rsidR="00591AA5" w:rsidRDefault="00591AA5" w:rsidP="00591AA5">
      <w:pPr>
        <w:rPr>
          <w:rFonts w:ascii="Times New Roman" w:hAnsi="Times New Roman" w:cs="Times New Roman"/>
          <w:sz w:val="24"/>
          <w:szCs w:val="24"/>
        </w:rPr>
      </w:pPr>
    </w:p>
    <w:p w14:paraId="101DAA6C" w14:textId="77777777" w:rsidR="00591AA5" w:rsidRDefault="00591AA5" w:rsidP="00591AA5">
      <w:pPr>
        <w:rPr>
          <w:rFonts w:ascii="Times New Roman" w:hAnsi="Times New Roman" w:cs="Times New Roman"/>
          <w:b/>
          <w:bCs/>
          <w:sz w:val="24"/>
          <w:szCs w:val="24"/>
        </w:rPr>
      </w:pPr>
      <w:r w:rsidRPr="007A18B0">
        <w:rPr>
          <w:rFonts w:ascii="Times New Roman" w:hAnsi="Times New Roman" w:cs="Times New Roman"/>
          <w:b/>
          <w:bCs/>
          <w:sz w:val="24"/>
          <w:szCs w:val="24"/>
        </w:rPr>
        <w:t>How do I obtain a copy of a police incident report?</w:t>
      </w:r>
    </w:p>
    <w:p w14:paraId="5D1FB1F9" w14:textId="77777777" w:rsidR="00591AA5" w:rsidRDefault="00591AA5" w:rsidP="00591AA5">
      <w:pPr>
        <w:rPr>
          <w:rFonts w:ascii="Times New Roman" w:hAnsi="Times New Roman" w:cs="Times New Roman"/>
          <w:b/>
          <w:bCs/>
          <w:sz w:val="24"/>
          <w:szCs w:val="24"/>
        </w:rPr>
      </w:pPr>
    </w:p>
    <w:p w14:paraId="23FB74E6" w14:textId="77777777" w:rsidR="00591AA5" w:rsidRDefault="00591AA5" w:rsidP="00591AA5">
      <w:pPr>
        <w:rPr>
          <w:rFonts w:ascii="Times New Roman" w:hAnsi="Times New Roman" w:cs="Times New Roman"/>
          <w:b/>
          <w:bCs/>
          <w:sz w:val="24"/>
          <w:szCs w:val="24"/>
        </w:rPr>
      </w:pPr>
      <w:r>
        <w:rPr>
          <w:rFonts w:ascii="Times New Roman" w:hAnsi="Times New Roman" w:cs="Nirmala UI" w:hint="cs"/>
          <w:b/>
          <w:bCs/>
          <w:sz w:val="24"/>
          <w:szCs w:val="24"/>
          <w:cs/>
          <w:lang w:bidi="bn-IN"/>
        </w:rPr>
        <w:t>আমি</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কিভাবে</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পুলিশের</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ঘটনার</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রিপোর্টের</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কপি</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পেতে</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পারি</w:t>
      </w:r>
      <w:r>
        <w:rPr>
          <w:rFonts w:ascii="Times New Roman" w:hAnsi="Times New Roman" w:cs="Times New Roman"/>
          <w:b/>
          <w:bCs/>
          <w:sz w:val="24"/>
          <w:szCs w:val="24"/>
        </w:rPr>
        <w:t>?</w:t>
      </w:r>
    </w:p>
    <w:p w14:paraId="00C0746C" w14:textId="77777777" w:rsidR="00591AA5" w:rsidRDefault="00591AA5" w:rsidP="00591AA5">
      <w:pPr>
        <w:rPr>
          <w:rFonts w:ascii="Times New Roman" w:hAnsi="Times New Roman" w:cs="Times New Roman"/>
          <w:b/>
          <w:bCs/>
          <w:sz w:val="24"/>
          <w:szCs w:val="24"/>
        </w:rPr>
      </w:pPr>
    </w:p>
    <w:p w14:paraId="723F170B" w14:textId="77777777" w:rsidR="00591AA5" w:rsidRPr="007A18B0" w:rsidRDefault="00591AA5" w:rsidP="00591AA5">
      <w:pPr>
        <w:rPr>
          <w:rFonts w:ascii="Times New Roman" w:hAnsi="Times New Roman" w:cs="Times New Roman"/>
          <w:b/>
          <w:bCs/>
          <w:sz w:val="24"/>
          <w:szCs w:val="24"/>
        </w:rPr>
      </w:pPr>
      <w:r w:rsidRPr="007A18B0">
        <w:rPr>
          <w:b/>
          <w:bCs/>
          <w:sz w:val="24"/>
          <w:szCs w:val="24"/>
          <w:rtl/>
          <w:lang w:bidi="ar"/>
        </w:rPr>
        <w:t>كيف يمكنني الحصول على نسخة من تقرير عن حادث الشرطة؟</w:t>
      </w:r>
    </w:p>
    <w:p w14:paraId="7963E998" w14:textId="77777777" w:rsidR="00591AA5" w:rsidRDefault="00591AA5" w:rsidP="00591AA5">
      <w:pPr>
        <w:rPr>
          <w:rFonts w:ascii="Times New Roman" w:hAnsi="Times New Roman" w:cs="Times New Roman"/>
          <w:sz w:val="24"/>
          <w:szCs w:val="24"/>
        </w:rPr>
      </w:pPr>
    </w:p>
    <w:p w14:paraId="0905677B" w14:textId="77777777" w:rsidR="00591AA5" w:rsidRDefault="00591AA5" w:rsidP="00591AA5">
      <w:pPr>
        <w:rPr>
          <w:rFonts w:ascii="Times New Roman" w:hAnsi="Times New Roman" w:cs="Times New Roman"/>
          <w:sz w:val="24"/>
          <w:szCs w:val="24"/>
        </w:rPr>
      </w:pPr>
      <w:r>
        <w:rPr>
          <w:rFonts w:ascii="Times New Roman" w:hAnsi="Times New Roman" w:cs="Times New Roman"/>
          <w:sz w:val="24"/>
          <w:szCs w:val="24"/>
        </w:rPr>
        <w:t>You may obtain a copy of a police incident report by going to the Traffic &amp; Records Bureau located on the second floor of City Hall. The Traffic &amp; Records Bureau is open Monday through Friday from 8:00 AM - 4:00 PM. Reports are normally available one business day after completion, unless there is an ongoing investigation. You may contact the Traffic &amp; Records Bureau at 313-800-5275 to confirm the report’s availability.</w:t>
      </w:r>
    </w:p>
    <w:p w14:paraId="2F5F8585" w14:textId="77777777" w:rsidR="00591AA5" w:rsidRDefault="00591AA5" w:rsidP="00591AA5">
      <w:pPr>
        <w:rPr>
          <w:rFonts w:ascii="Times New Roman" w:hAnsi="Times New Roman" w:cs="Times New Roman"/>
          <w:sz w:val="24"/>
          <w:szCs w:val="24"/>
        </w:rPr>
      </w:pPr>
    </w:p>
    <w:p w14:paraId="7E91FCC1" w14:textId="77777777" w:rsidR="00591AA5" w:rsidRDefault="00591AA5" w:rsidP="00591AA5">
      <w:pPr>
        <w:rPr>
          <w:rFonts w:ascii="Times New Roman" w:hAnsi="Times New Roman" w:cs="Times New Roman"/>
          <w:sz w:val="24"/>
          <w:szCs w:val="24"/>
        </w:rPr>
      </w:pPr>
      <w:r>
        <w:rPr>
          <w:sz w:val="24"/>
          <w:szCs w:val="24"/>
          <w:cs/>
          <w:lang w:bidi="bn"/>
        </w:rPr>
        <w:t>আপনি সিটি হলের দ্বিতীয় তলায় অবস্থিত ট্রাফিক এন্ড রেকর্ডস ব্যুরোতে গিয়ে পুলিশের ঘটনার রিপোর্টের একটি কপি পেতে পারেন। ট্রাফিক এন্ড রেকর্ডস ব্যুরো সোমবার থেকে শুক্রবার সকাল ৮টা থেকে বিকাল ৪টা পর্যন্ত খোলা থাকে। প্রতিবেদনের প্রাপ্যতা নিশ্চিত করতে আপনি ৩১৩-৮০০-৫২৭৫ নম্বরে ট্রাফিক এন্ড রেকর্ডস ব্যুরোর সাথে যোগাযোগ করতে পারেন।</w:t>
      </w:r>
    </w:p>
    <w:p w14:paraId="419A7638" w14:textId="77777777" w:rsidR="00591AA5" w:rsidRDefault="00591AA5" w:rsidP="00591AA5">
      <w:pPr>
        <w:rPr>
          <w:rFonts w:ascii="Times New Roman" w:hAnsi="Times New Roman" w:cs="Times New Roman"/>
          <w:sz w:val="24"/>
          <w:szCs w:val="24"/>
        </w:rPr>
      </w:pPr>
    </w:p>
    <w:p w14:paraId="5DB610CB" w14:textId="77777777" w:rsidR="00591AA5" w:rsidRDefault="00591AA5" w:rsidP="00591AA5">
      <w:pPr>
        <w:rPr>
          <w:rFonts w:ascii="Times New Roman" w:hAnsi="Times New Roman" w:cs="Times New Roman"/>
          <w:sz w:val="24"/>
          <w:szCs w:val="24"/>
        </w:rPr>
      </w:pPr>
      <w:r>
        <w:rPr>
          <w:rFonts w:ascii="Times New Roman" w:hAnsi="Times New Roman" w:cs="Times New Roman"/>
          <w:sz w:val="24"/>
          <w:szCs w:val="24"/>
          <w:rtl/>
        </w:rPr>
        <w:t>يمكنك الحصول على نسخة من تقرير حادث الشرطة من خلال الذهاب إلى مكتب المرور والسجلات الواقع في الطابق الثاني من مبنى البلدية. يفتح مكتب المرور والسجلات من الاثنين إلى الجمعة من الساعة 8:00 صباحًا حتى الساعة 4:00 مساءً، وعادة ما تكون التقارير متاحة بعد يوم عمل واحد من الانتهاء، ما لم يكن هناك تحقيق جارٍ. يمكنك الاتصال بمكتب المرور والسجلات على 313-800-5275 للتأكد من توفر التقرير</w:t>
      </w:r>
      <w:r>
        <w:rPr>
          <w:rFonts w:ascii="Times New Roman" w:hAnsi="Times New Roman" w:cs="Times New Roman"/>
          <w:sz w:val="24"/>
          <w:szCs w:val="24"/>
        </w:rPr>
        <w:t>.</w:t>
      </w:r>
    </w:p>
    <w:p w14:paraId="2CAF1C68" w14:textId="77777777" w:rsidR="00591AA5" w:rsidRDefault="00591AA5" w:rsidP="00591AA5">
      <w:pPr>
        <w:rPr>
          <w:rFonts w:ascii="Times New Roman" w:hAnsi="Times New Roman" w:cs="Times New Roman"/>
          <w:sz w:val="24"/>
          <w:szCs w:val="24"/>
        </w:rPr>
      </w:pPr>
    </w:p>
    <w:p w14:paraId="54E18165" w14:textId="77777777" w:rsidR="00591AA5" w:rsidRDefault="00591AA5" w:rsidP="00591AA5">
      <w:pPr>
        <w:rPr>
          <w:rFonts w:ascii="Times New Roman" w:hAnsi="Times New Roman" w:cs="Times New Roman"/>
          <w:sz w:val="24"/>
          <w:szCs w:val="24"/>
        </w:rPr>
      </w:pPr>
    </w:p>
    <w:p w14:paraId="6A2DE1B2" w14:textId="77777777" w:rsidR="00591AA5" w:rsidRDefault="00591AA5" w:rsidP="00591AA5">
      <w:pPr>
        <w:rPr>
          <w:rFonts w:ascii="Times New Roman" w:hAnsi="Times New Roman" w:cs="Times New Roman"/>
          <w:b/>
          <w:bCs/>
          <w:sz w:val="24"/>
          <w:szCs w:val="24"/>
        </w:rPr>
      </w:pPr>
      <w:r w:rsidRPr="007A18B0">
        <w:rPr>
          <w:rFonts w:ascii="Times New Roman" w:hAnsi="Times New Roman" w:cs="Times New Roman"/>
          <w:b/>
          <w:bCs/>
          <w:sz w:val="24"/>
          <w:szCs w:val="24"/>
        </w:rPr>
        <w:lastRenderedPageBreak/>
        <w:t>How do I obtain a copy of a crash report?</w:t>
      </w:r>
    </w:p>
    <w:p w14:paraId="7D3859FA" w14:textId="77777777" w:rsidR="00591AA5" w:rsidRDefault="00591AA5" w:rsidP="00591AA5">
      <w:pPr>
        <w:rPr>
          <w:rFonts w:ascii="Times New Roman" w:hAnsi="Times New Roman" w:cs="Times New Roman"/>
          <w:b/>
          <w:bCs/>
          <w:sz w:val="24"/>
          <w:szCs w:val="24"/>
        </w:rPr>
      </w:pPr>
    </w:p>
    <w:p w14:paraId="75E0D6BC" w14:textId="77777777" w:rsidR="00591AA5" w:rsidRDefault="00591AA5" w:rsidP="00591AA5">
      <w:pPr>
        <w:rPr>
          <w:rFonts w:ascii="Times New Roman" w:hAnsi="Times New Roman" w:cs="Times New Roman"/>
          <w:b/>
          <w:bCs/>
          <w:sz w:val="24"/>
          <w:szCs w:val="24"/>
        </w:rPr>
      </w:pPr>
      <w:r>
        <w:rPr>
          <w:rFonts w:ascii="Times New Roman" w:hAnsi="Times New Roman" w:cs="Nirmala UI" w:hint="cs"/>
          <w:b/>
          <w:bCs/>
          <w:sz w:val="24"/>
          <w:szCs w:val="24"/>
          <w:cs/>
          <w:lang w:bidi="bn-IN"/>
        </w:rPr>
        <w:t>আমি</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কিভাবে</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একটি</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ক্র্যাশ</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রিপোর্টের</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একটি</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কপি</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পেতে</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পারি</w:t>
      </w:r>
      <w:r>
        <w:rPr>
          <w:rFonts w:ascii="Times New Roman" w:hAnsi="Times New Roman" w:cs="Times New Roman"/>
          <w:b/>
          <w:bCs/>
          <w:sz w:val="24"/>
          <w:szCs w:val="24"/>
        </w:rPr>
        <w:t>?</w:t>
      </w:r>
    </w:p>
    <w:p w14:paraId="4D9AE182" w14:textId="77777777" w:rsidR="00591AA5" w:rsidRDefault="00591AA5" w:rsidP="00591AA5">
      <w:pPr>
        <w:rPr>
          <w:rFonts w:ascii="Times New Roman" w:hAnsi="Times New Roman" w:cs="Times New Roman"/>
          <w:b/>
          <w:bCs/>
          <w:sz w:val="24"/>
          <w:szCs w:val="24"/>
        </w:rPr>
      </w:pPr>
    </w:p>
    <w:p w14:paraId="49CA11C4" w14:textId="77777777" w:rsidR="00591AA5" w:rsidRDefault="00591AA5" w:rsidP="00591AA5">
      <w:pPr>
        <w:rPr>
          <w:rFonts w:ascii="Times New Roman" w:hAnsi="Times New Roman" w:cs="Times New Roman"/>
          <w:b/>
          <w:bCs/>
          <w:sz w:val="24"/>
          <w:szCs w:val="24"/>
        </w:rPr>
      </w:pPr>
      <w:r w:rsidRPr="007A18B0">
        <w:rPr>
          <w:b/>
          <w:bCs/>
          <w:sz w:val="24"/>
          <w:szCs w:val="24"/>
          <w:rtl/>
          <w:lang w:bidi="ar"/>
        </w:rPr>
        <w:t>كيف يمكنني الحصول على نسخة من تقرير الأعطال؟</w:t>
      </w:r>
    </w:p>
    <w:p w14:paraId="6818685D" w14:textId="77777777" w:rsidR="00591AA5" w:rsidRPr="007A18B0" w:rsidRDefault="00591AA5" w:rsidP="00591AA5">
      <w:pPr>
        <w:rPr>
          <w:rFonts w:ascii="Times New Roman" w:hAnsi="Times New Roman" w:cs="Times New Roman"/>
          <w:b/>
          <w:bCs/>
          <w:sz w:val="24"/>
          <w:szCs w:val="24"/>
        </w:rPr>
      </w:pPr>
    </w:p>
    <w:p w14:paraId="0B68A1AA" w14:textId="77777777" w:rsidR="00591AA5" w:rsidRDefault="00591AA5" w:rsidP="00591AA5">
      <w:pPr>
        <w:rPr>
          <w:rFonts w:ascii="Times New Roman" w:hAnsi="Times New Roman" w:cs="Times New Roman"/>
          <w:sz w:val="24"/>
          <w:szCs w:val="24"/>
        </w:rPr>
      </w:pPr>
      <w:r>
        <w:rPr>
          <w:rFonts w:ascii="Times New Roman" w:hAnsi="Times New Roman" w:cs="Times New Roman"/>
          <w:sz w:val="24"/>
          <w:szCs w:val="24"/>
        </w:rPr>
        <w:t xml:space="preserve">You may obtain a copy of a crash report online from </w:t>
      </w:r>
      <w:hyperlink r:id="rId9" w:history="1">
        <w:r>
          <w:rPr>
            <w:rStyle w:val="Hyperlink"/>
            <w:rFonts w:ascii="Times New Roman" w:hAnsi="Times New Roman" w:cs="Times New Roman"/>
            <w:sz w:val="24"/>
            <w:szCs w:val="24"/>
          </w:rPr>
          <w:t>CLEMIS</w:t>
        </w:r>
      </w:hyperlink>
      <w:r>
        <w:rPr>
          <w:rFonts w:ascii="Times New Roman" w:hAnsi="Times New Roman" w:cs="Times New Roman"/>
          <w:sz w:val="24"/>
          <w:szCs w:val="24"/>
        </w:rPr>
        <w:t xml:space="preserve"> or by following the same procedure outlined above for obtaining an incident report. </w:t>
      </w:r>
    </w:p>
    <w:p w14:paraId="480E9D1F" w14:textId="77777777" w:rsidR="00591AA5" w:rsidRDefault="00591AA5" w:rsidP="00591AA5">
      <w:pPr>
        <w:rPr>
          <w:rFonts w:ascii="Times New Roman" w:hAnsi="Times New Roman" w:cs="Times New Roman"/>
          <w:sz w:val="24"/>
          <w:szCs w:val="24"/>
        </w:rPr>
      </w:pPr>
    </w:p>
    <w:p w14:paraId="73AE8819" w14:textId="77777777" w:rsidR="00591AA5" w:rsidRDefault="00591AA5" w:rsidP="00591AA5">
      <w:pPr>
        <w:rPr>
          <w:rFonts w:cs="Nirmala UI"/>
          <w:sz w:val="24"/>
          <w:szCs w:val="24"/>
          <w:cs/>
          <w:lang w:bidi="bn"/>
        </w:rPr>
      </w:pPr>
      <w:r>
        <w:rPr>
          <w:sz w:val="24"/>
          <w:szCs w:val="24"/>
          <w:cs/>
          <w:lang w:bidi="bn"/>
        </w:rPr>
        <w:t xml:space="preserve">আপনি </w:t>
      </w:r>
      <w:r>
        <w:fldChar w:fldCharType="begin"/>
      </w:r>
      <w:r>
        <w:instrText xml:space="preserve"> HYPERLINK "https://apps.clemis.org/extservices/Crash/CrashIntro.aspx" </w:instrText>
      </w:r>
      <w:r>
        <w:fldChar w:fldCharType="separate"/>
      </w:r>
      <w:r>
        <w:rPr>
          <w:rStyle w:val="Hyperlink"/>
          <w:sz w:val="24"/>
          <w:szCs w:val="24"/>
          <w:cs/>
          <w:lang w:bidi="bn"/>
        </w:rPr>
        <w:t>CLEMIS</w:t>
      </w:r>
      <w:r>
        <w:rPr>
          <w:rStyle w:val="Hyperlink"/>
          <w:sz w:val="24"/>
          <w:szCs w:val="24"/>
          <w:lang w:bidi="bn"/>
        </w:rPr>
        <w:fldChar w:fldCharType="end"/>
      </w:r>
      <w:r>
        <w:rPr>
          <w:cs/>
          <w:lang w:bidi="bn"/>
        </w:rPr>
        <w:t xml:space="preserve"> থেকে অনলাইনে একটি ক্র্যাশ রিপোর্টের একটি কপি পেতে পারেন</w:t>
      </w:r>
      <w:r>
        <w:rPr>
          <w:sz w:val="24"/>
          <w:szCs w:val="24"/>
          <w:cs/>
          <w:lang w:bidi="bn"/>
        </w:rPr>
        <w:t xml:space="preserve"> অথবা একটি ঘটনা প্রতিবেদন পাওয়ার জন্য উপরে বর্ণিত একই পদ্ধতি অনুসরণ করে।</w:t>
      </w:r>
    </w:p>
    <w:p w14:paraId="09A81F1F" w14:textId="77777777" w:rsidR="00591AA5" w:rsidRDefault="00591AA5" w:rsidP="00591AA5">
      <w:pPr>
        <w:rPr>
          <w:rFonts w:cs="Nirmala UI"/>
          <w:sz w:val="24"/>
          <w:szCs w:val="24"/>
          <w:cs/>
          <w:lang w:bidi="bn"/>
        </w:rPr>
      </w:pPr>
    </w:p>
    <w:p w14:paraId="11BE9B71" w14:textId="77777777" w:rsidR="00591AA5" w:rsidRPr="007A4118" w:rsidRDefault="00591AA5" w:rsidP="00591AA5">
      <w:pPr>
        <w:rPr>
          <w:rFonts w:ascii="Times New Roman" w:hAnsi="Times New Roman" w:cs="Nirmala UI"/>
          <w:sz w:val="24"/>
          <w:szCs w:val="24"/>
        </w:rPr>
      </w:pPr>
      <w:r>
        <w:rPr>
          <w:rFonts w:ascii="Times New Roman" w:hAnsi="Times New Roman" w:cs="Times New Roman"/>
          <w:sz w:val="24"/>
          <w:szCs w:val="24"/>
          <w:rtl/>
        </w:rPr>
        <w:t>يمكنك الحصول على نسخة من تقرير الأعطال عبر الإنترنت من</w:t>
      </w:r>
      <w:r>
        <w:rPr>
          <w:rFonts w:ascii="Times New Roman" w:hAnsi="Times New Roman" w:cs="Nirmala UI"/>
          <w:sz w:val="24"/>
          <w:szCs w:val="24"/>
        </w:rPr>
        <w:t xml:space="preserve"> CLEMIS </w:t>
      </w:r>
      <w:r>
        <w:rPr>
          <w:rFonts w:ascii="Times New Roman" w:hAnsi="Times New Roman" w:cs="Times New Roman"/>
          <w:sz w:val="24"/>
          <w:szCs w:val="24"/>
          <w:rtl/>
        </w:rPr>
        <w:t>أو باتباع نفس الإجراء الموضح أعلاه للحصول على تقرير عن حادث</w:t>
      </w:r>
      <w:r>
        <w:rPr>
          <w:rFonts w:ascii="Times New Roman" w:hAnsi="Times New Roman" w:cs="Nirmala UI"/>
          <w:sz w:val="24"/>
          <w:szCs w:val="24"/>
        </w:rPr>
        <w:t>.</w:t>
      </w:r>
    </w:p>
    <w:p w14:paraId="585DF3D9" w14:textId="77777777" w:rsidR="00591AA5" w:rsidRDefault="00591AA5" w:rsidP="00591AA5">
      <w:pPr>
        <w:rPr>
          <w:rFonts w:ascii="Times New Roman" w:hAnsi="Times New Roman" w:cs="Times New Roman"/>
          <w:sz w:val="24"/>
          <w:szCs w:val="24"/>
        </w:rPr>
      </w:pPr>
    </w:p>
    <w:p w14:paraId="2760B5B5" w14:textId="77777777" w:rsidR="00591AA5" w:rsidRDefault="00591AA5" w:rsidP="00591AA5">
      <w:pPr>
        <w:rPr>
          <w:rFonts w:ascii="Times New Roman" w:hAnsi="Times New Roman" w:cs="Times New Roman"/>
          <w:sz w:val="24"/>
          <w:szCs w:val="24"/>
        </w:rPr>
      </w:pPr>
    </w:p>
    <w:p w14:paraId="4427AD7B" w14:textId="77777777" w:rsidR="00591AA5" w:rsidRDefault="00591AA5" w:rsidP="00591AA5">
      <w:pPr>
        <w:rPr>
          <w:rFonts w:ascii="Times New Roman" w:hAnsi="Times New Roman" w:cs="Times New Roman"/>
          <w:b/>
          <w:bCs/>
          <w:sz w:val="24"/>
          <w:szCs w:val="24"/>
        </w:rPr>
      </w:pPr>
      <w:r w:rsidRPr="00800969">
        <w:rPr>
          <w:rFonts w:ascii="Times New Roman" w:hAnsi="Times New Roman" w:cs="Times New Roman"/>
          <w:b/>
          <w:bCs/>
          <w:sz w:val="24"/>
          <w:szCs w:val="24"/>
        </w:rPr>
        <w:t>How do I obtain a permit to purchase a handgun?</w:t>
      </w:r>
    </w:p>
    <w:p w14:paraId="41372186" w14:textId="77777777" w:rsidR="00591AA5" w:rsidRDefault="00591AA5" w:rsidP="00591AA5">
      <w:pPr>
        <w:rPr>
          <w:rFonts w:ascii="Times New Roman" w:hAnsi="Times New Roman" w:cs="Times New Roman"/>
          <w:b/>
          <w:bCs/>
          <w:sz w:val="24"/>
          <w:szCs w:val="24"/>
        </w:rPr>
      </w:pPr>
    </w:p>
    <w:p w14:paraId="7B0DE359" w14:textId="77777777" w:rsidR="00591AA5" w:rsidRDefault="00591AA5" w:rsidP="00591AA5">
      <w:pPr>
        <w:rPr>
          <w:rFonts w:ascii="Times New Roman" w:hAnsi="Times New Roman" w:cs="Times New Roman"/>
          <w:b/>
          <w:bCs/>
          <w:sz w:val="24"/>
          <w:szCs w:val="24"/>
        </w:rPr>
      </w:pPr>
      <w:r>
        <w:rPr>
          <w:rFonts w:ascii="Times New Roman" w:hAnsi="Times New Roman" w:cs="Nirmala UI" w:hint="cs"/>
          <w:b/>
          <w:bCs/>
          <w:sz w:val="24"/>
          <w:szCs w:val="24"/>
          <w:cs/>
          <w:lang w:bidi="bn-IN"/>
        </w:rPr>
        <w:t>আমি</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কিভাবে</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একটি</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হ্যান্ডগান</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কেনার</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অনুমতি</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পেতে</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পারি</w:t>
      </w:r>
    </w:p>
    <w:p w14:paraId="5ED7CD15" w14:textId="77777777" w:rsidR="00591AA5" w:rsidRDefault="00591AA5" w:rsidP="00591AA5">
      <w:pPr>
        <w:rPr>
          <w:rFonts w:ascii="Times New Roman" w:hAnsi="Times New Roman" w:cs="Times New Roman"/>
          <w:b/>
          <w:bCs/>
          <w:sz w:val="24"/>
          <w:szCs w:val="24"/>
        </w:rPr>
      </w:pPr>
    </w:p>
    <w:p w14:paraId="17E3934C" w14:textId="77777777" w:rsidR="00591AA5" w:rsidRDefault="00591AA5" w:rsidP="00591AA5">
      <w:pPr>
        <w:rPr>
          <w:rFonts w:ascii="Times New Roman" w:hAnsi="Times New Roman" w:cs="Times New Roman"/>
          <w:b/>
          <w:bCs/>
          <w:sz w:val="24"/>
          <w:szCs w:val="24"/>
        </w:rPr>
      </w:pPr>
      <w:r w:rsidRPr="00800969">
        <w:rPr>
          <w:b/>
          <w:bCs/>
          <w:sz w:val="24"/>
          <w:szCs w:val="24"/>
          <w:rtl/>
          <w:lang w:bidi="ar"/>
        </w:rPr>
        <w:t>كيف يمكنني الحصول على تصريح لشراء مسدس</w:t>
      </w:r>
    </w:p>
    <w:p w14:paraId="109676F8" w14:textId="77777777" w:rsidR="00591AA5" w:rsidRPr="00800969" w:rsidRDefault="00591AA5" w:rsidP="00591AA5">
      <w:pPr>
        <w:rPr>
          <w:rFonts w:ascii="Times New Roman" w:hAnsi="Times New Roman" w:cs="Times New Roman"/>
          <w:b/>
          <w:bCs/>
          <w:sz w:val="24"/>
          <w:szCs w:val="24"/>
        </w:rPr>
      </w:pPr>
    </w:p>
    <w:p w14:paraId="775ECFF2" w14:textId="77777777" w:rsidR="00591AA5" w:rsidRDefault="00591AA5" w:rsidP="00591AA5">
      <w:pPr>
        <w:rPr>
          <w:rFonts w:ascii="Times New Roman" w:hAnsi="Times New Roman" w:cs="Times New Roman"/>
          <w:sz w:val="24"/>
          <w:szCs w:val="24"/>
        </w:rPr>
      </w:pPr>
      <w:r>
        <w:rPr>
          <w:rFonts w:ascii="Times New Roman" w:hAnsi="Times New Roman" w:cs="Times New Roman"/>
          <w:sz w:val="24"/>
          <w:szCs w:val="24"/>
        </w:rPr>
        <w:t>Hamtramck residents may apply for a permit to purchase a handgun at the Traffic &amp; Records Bureau, Monday through Friday from 8:00 AM - 4:00 PM. Please contact the Traffic &amp; Records Bureau at 313-800-5275 for additional questions and requirements.</w:t>
      </w:r>
    </w:p>
    <w:p w14:paraId="0B5C7E8A" w14:textId="77777777" w:rsidR="00591AA5" w:rsidRDefault="00591AA5" w:rsidP="00591AA5">
      <w:pPr>
        <w:rPr>
          <w:rFonts w:ascii="Times New Roman" w:hAnsi="Times New Roman" w:cs="Times New Roman"/>
          <w:sz w:val="24"/>
          <w:szCs w:val="24"/>
        </w:rPr>
      </w:pPr>
    </w:p>
    <w:p w14:paraId="766F1EEA" w14:textId="77777777" w:rsidR="00591AA5" w:rsidRDefault="00591AA5" w:rsidP="00591AA5">
      <w:pPr>
        <w:rPr>
          <w:rFonts w:ascii="Times New Roman" w:hAnsi="Times New Roman" w:cs="Times New Roman"/>
          <w:sz w:val="24"/>
          <w:szCs w:val="24"/>
        </w:rPr>
      </w:pPr>
      <w:r>
        <w:rPr>
          <w:sz w:val="24"/>
          <w:szCs w:val="24"/>
          <w:cs/>
          <w:lang w:bidi="bn"/>
        </w:rPr>
        <w:t>হ্যামট্রামকের বাসিন্দারা ট্রাফিক এন্ড রেকর্ডস ব্যুরোতে, সোমবার থেকে শুক্রবার সকাল ৮টা থেকে বিকাল ৪টা পর্যন্ত একটি হ্যান্ডগান কেনার অনুমতির জন্য আবেদন করতে পারেন। অতিরিক্ত প্রশ্ন এবং প্রয়োজনীয়তার জন্য অনুগ্রহ করে ৩১৩-৮০০-৫২৭৫ নম্বরে ট্রাফিক এন্ড রেকর্ডস ব্যুরোর সাথে যোগাযোগ করুন।</w:t>
      </w:r>
    </w:p>
    <w:p w14:paraId="2001EC59" w14:textId="77777777" w:rsidR="00591AA5" w:rsidRDefault="00591AA5" w:rsidP="00591AA5">
      <w:pPr>
        <w:rPr>
          <w:rFonts w:ascii="Times New Roman" w:hAnsi="Times New Roman" w:cs="Times New Roman"/>
          <w:sz w:val="24"/>
          <w:szCs w:val="24"/>
        </w:rPr>
      </w:pPr>
    </w:p>
    <w:p w14:paraId="04D4D732" w14:textId="77777777" w:rsidR="00591AA5" w:rsidRDefault="00591AA5" w:rsidP="00591AA5">
      <w:pPr>
        <w:rPr>
          <w:rFonts w:ascii="Times New Roman" w:hAnsi="Times New Roman" w:cs="Times New Roman"/>
          <w:sz w:val="24"/>
          <w:szCs w:val="24"/>
        </w:rPr>
      </w:pPr>
      <w:r>
        <w:rPr>
          <w:rFonts w:ascii="Times New Roman" w:hAnsi="Times New Roman" w:cs="Times New Roman"/>
          <w:sz w:val="24"/>
          <w:szCs w:val="24"/>
          <w:rtl/>
        </w:rPr>
        <w:t xml:space="preserve">قد يتقدم سكان </w:t>
      </w:r>
      <w:proofErr w:type="spellStart"/>
      <w:r>
        <w:rPr>
          <w:rFonts w:ascii="Times New Roman" w:hAnsi="Times New Roman" w:cs="Times New Roman"/>
          <w:sz w:val="24"/>
          <w:szCs w:val="24"/>
          <w:rtl/>
        </w:rPr>
        <w:t>هامتراميك</w:t>
      </w:r>
      <w:proofErr w:type="spellEnd"/>
      <w:r>
        <w:rPr>
          <w:rFonts w:ascii="Times New Roman" w:hAnsi="Times New Roman" w:cs="Times New Roman"/>
          <w:sz w:val="24"/>
          <w:szCs w:val="24"/>
          <w:rtl/>
        </w:rPr>
        <w:t xml:space="preserve"> بطلب للحصول على تصريح لشراء مسدس في مكتب المرور والسجلات، من الاثنين إلى الجمعة من الساعة 8:00 صباحًا حتى الساعة 4:00 مساءً. يرجى الاتصال بمكتب المرور والسجلات على 313-800-5275 للحصول على أسئلة ومتطلبات إضافية</w:t>
      </w:r>
      <w:r>
        <w:rPr>
          <w:rFonts w:ascii="Times New Roman" w:hAnsi="Times New Roman" w:cs="Times New Roman"/>
          <w:sz w:val="24"/>
          <w:szCs w:val="24"/>
        </w:rPr>
        <w:t>.</w:t>
      </w:r>
    </w:p>
    <w:p w14:paraId="745049DD" w14:textId="77777777" w:rsidR="00591AA5" w:rsidRDefault="00591AA5" w:rsidP="00591AA5">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Pr="00800969">
        <w:rPr>
          <w:rFonts w:ascii="Times New Roman" w:hAnsi="Times New Roman" w:cs="Times New Roman"/>
          <w:b/>
          <w:bCs/>
          <w:sz w:val="24"/>
          <w:szCs w:val="24"/>
        </w:rPr>
        <w:t>How do I get fingerprinted?</w:t>
      </w:r>
      <w:r>
        <w:rPr>
          <w:rFonts w:ascii="Times New Roman" w:hAnsi="Times New Roman" w:cs="Times New Roman"/>
          <w:sz w:val="24"/>
          <w:szCs w:val="24"/>
        </w:rPr>
        <w:br/>
      </w:r>
    </w:p>
    <w:p w14:paraId="472EA609" w14:textId="77777777" w:rsidR="00591AA5" w:rsidRDefault="00591AA5" w:rsidP="00591AA5">
      <w:pPr>
        <w:rPr>
          <w:rFonts w:ascii="Times New Roman" w:hAnsi="Times New Roman" w:cs="Times New Roman"/>
          <w:sz w:val="24"/>
          <w:szCs w:val="24"/>
        </w:rPr>
      </w:pPr>
      <w:r>
        <w:rPr>
          <w:rFonts w:ascii="Times New Roman" w:hAnsi="Times New Roman" w:cs="Nirmala UI" w:hint="cs"/>
          <w:sz w:val="24"/>
          <w:szCs w:val="24"/>
          <w:cs/>
          <w:lang w:bidi="bn-IN"/>
        </w:rPr>
        <w:t>আমি</w:t>
      </w:r>
      <w:r>
        <w:rPr>
          <w:rFonts w:ascii="Times New Roman" w:hAnsi="Times New Roman" w:cs="Nirmala UI"/>
          <w:sz w:val="24"/>
          <w:szCs w:val="24"/>
          <w:cs/>
          <w:lang w:bidi="bn-IN"/>
        </w:rPr>
        <w:t xml:space="preserve"> </w:t>
      </w:r>
      <w:r>
        <w:rPr>
          <w:rFonts w:ascii="Times New Roman" w:hAnsi="Times New Roman" w:cs="Nirmala UI" w:hint="cs"/>
          <w:sz w:val="24"/>
          <w:szCs w:val="24"/>
          <w:cs/>
          <w:lang w:bidi="bn-IN"/>
        </w:rPr>
        <w:t>কিভাবে</w:t>
      </w:r>
      <w:r>
        <w:rPr>
          <w:rFonts w:ascii="Times New Roman" w:hAnsi="Times New Roman" w:cs="Nirmala UI"/>
          <w:sz w:val="24"/>
          <w:szCs w:val="24"/>
          <w:cs/>
          <w:lang w:bidi="bn-IN"/>
        </w:rPr>
        <w:t xml:space="preserve"> </w:t>
      </w:r>
      <w:r>
        <w:rPr>
          <w:rFonts w:ascii="Times New Roman" w:hAnsi="Times New Roman" w:cs="Nirmala UI" w:hint="cs"/>
          <w:sz w:val="24"/>
          <w:szCs w:val="24"/>
          <w:cs/>
          <w:lang w:bidi="bn-IN"/>
        </w:rPr>
        <w:t>আঙ্গুলের</w:t>
      </w:r>
      <w:r>
        <w:rPr>
          <w:rFonts w:ascii="Times New Roman" w:hAnsi="Times New Roman" w:cs="Nirmala UI"/>
          <w:sz w:val="24"/>
          <w:szCs w:val="24"/>
          <w:cs/>
          <w:lang w:bidi="bn-IN"/>
        </w:rPr>
        <w:t xml:space="preserve"> </w:t>
      </w:r>
      <w:r>
        <w:rPr>
          <w:rFonts w:ascii="Times New Roman" w:hAnsi="Times New Roman" w:cs="Nirmala UI" w:hint="cs"/>
          <w:sz w:val="24"/>
          <w:szCs w:val="24"/>
          <w:cs/>
          <w:lang w:bidi="bn-IN"/>
        </w:rPr>
        <w:t>ছাপ</w:t>
      </w:r>
      <w:r>
        <w:rPr>
          <w:rFonts w:ascii="Times New Roman" w:hAnsi="Times New Roman" w:cs="Nirmala UI"/>
          <w:sz w:val="24"/>
          <w:szCs w:val="24"/>
          <w:cs/>
          <w:lang w:bidi="bn-IN"/>
        </w:rPr>
        <w:t xml:space="preserve"> </w:t>
      </w:r>
      <w:r>
        <w:rPr>
          <w:rFonts w:ascii="Times New Roman" w:hAnsi="Times New Roman" w:cs="Nirmala UI" w:hint="cs"/>
          <w:sz w:val="24"/>
          <w:szCs w:val="24"/>
          <w:cs/>
          <w:lang w:bidi="bn-IN"/>
        </w:rPr>
        <w:t>পেতে</w:t>
      </w:r>
      <w:r>
        <w:rPr>
          <w:rFonts w:ascii="Times New Roman" w:hAnsi="Times New Roman" w:cs="Nirmala UI"/>
          <w:sz w:val="24"/>
          <w:szCs w:val="24"/>
          <w:cs/>
          <w:lang w:bidi="bn-IN"/>
        </w:rPr>
        <w:t xml:space="preserve"> </w:t>
      </w:r>
      <w:r>
        <w:rPr>
          <w:rFonts w:ascii="Times New Roman" w:hAnsi="Times New Roman" w:cs="Nirmala UI" w:hint="cs"/>
          <w:sz w:val="24"/>
          <w:szCs w:val="24"/>
          <w:cs/>
          <w:lang w:bidi="bn-IN"/>
        </w:rPr>
        <w:t>পারি</w:t>
      </w:r>
      <w:r>
        <w:rPr>
          <w:rFonts w:ascii="Times New Roman" w:hAnsi="Times New Roman" w:cs="Times New Roman"/>
          <w:sz w:val="24"/>
          <w:szCs w:val="24"/>
        </w:rPr>
        <w:t>?</w:t>
      </w:r>
    </w:p>
    <w:p w14:paraId="63A47FC2" w14:textId="77777777" w:rsidR="00591AA5" w:rsidRDefault="00591AA5" w:rsidP="00591AA5">
      <w:pPr>
        <w:rPr>
          <w:rFonts w:ascii="Times New Roman" w:hAnsi="Times New Roman" w:cs="Times New Roman"/>
          <w:sz w:val="24"/>
          <w:szCs w:val="24"/>
        </w:rPr>
      </w:pPr>
    </w:p>
    <w:p w14:paraId="38C6232C" w14:textId="77777777" w:rsidR="00591AA5" w:rsidRDefault="00591AA5" w:rsidP="00591AA5">
      <w:pPr>
        <w:rPr>
          <w:rFonts w:ascii="Times New Roman" w:hAnsi="Times New Roman" w:cs="Times New Roman"/>
          <w:sz w:val="24"/>
          <w:szCs w:val="24"/>
        </w:rPr>
      </w:pPr>
      <w:r w:rsidRPr="00800969">
        <w:rPr>
          <w:b/>
          <w:bCs/>
          <w:sz w:val="24"/>
          <w:szCs w:val="24"/>
          <w:rtl/>
          <w:lang w:bidi="ar"/>
        </w:rPr>
        <w:t>كيف يمكنني أخذ بصماتي؟</w:t>
      </w:r>
    </w:p>
    <w:p w14:paraId="244025D4" w14:textId="77777777" w:rsidR="00591AA5" w:rsidRDefault="00591AA5" w:rsidP="00591AA5">
      <w:pPr>
        <w:rPr>
          <w:rFonts w:ascii="Times New Roman" w:hAnsi="Times New Roman" w:cs="Times New Roman"/>
          <w:sz w:val="24"/>
          <w:szCs w:val="24"/>
        </w:rPr>
      </w:pPr>
    </w:p>
    <w:p w14:paraId="4BF7FD7F" w14:textId="77777777" w:rsidR="00591AA5" w:rsidRDefault="00591AA5" w:rsidP="00591AA5">
      <w:pPr>
        <w:rPr>
          <w:rFonts w:ascii="Times New Roman" w:hAnsi="Times New Roman" w:cs="Times New Roman"/>
          <w:sz w:val="24"/>
          <w:szCs w:val="24"/>
        </w:rPr>
      </w:pPr>
      <w:r>
        <w:rPr>
          <w:rFonts w:ascii="Times New Roman" w:hAnsi="Times New Roman" w:cs="Times New Roman"/>
          <w:sz w:val="24"/>
          <w:szCs w:val="24"/>
        </w:rPr>
        <w:t xml:space="preserve">You may be fingerprinted at the Traffic &amp; Records Bureau located on the second floor of City Hall. Fees vary depending on the type of fingerprinting you require. Call the Traffic &amp; Records Bureau at 313-800-5275 for more information and to schedule an appointment. </w:t>
      </w:r>
    </w:p>
    <w:p w14:paraId="03C4D5EB" w14:textId="77777777" w:rsidR="00591AA5" w:rsidRDefault="00591AA5" w:rsidP="00591AA5">
      <w:pPr>
        <w:rPr>
          <w:rFonts w:ascii="Times New Roman" w:hAnsi="Times New Roman" w:cs="Times New Roman"/>
          <w:sz w:val="24"/>
          <w:szCs w:val="24"/>
        </w:rPr>
      </w:pPr>
    </w:p>
    <w:p w14:paraId="314F579D" w14:textId="77777777" w:rsidR="00591AA5" w:rsidRDefault="00591AA5" w:rsidP="00591AA5">
      <w:pPr>
        <w:rPr>
          <w:rFonts w:ascii="Times New Roman" w:hAnsi="Times New Roman" w:cs="Times New Roman"/>
          <w:sz w:val="24"/>
          <w:szCs w:val="24"/>
        </w:rPr>
      </w:pPr>
      <w:r>
        <w:rPr>
          <w:sz w:val="24"/>
          <w:szCs w:val="24"/>
          <w:cs/>
          <w:lang w:bidi="bn"/>
        </w:rPr>
        <w:t xml:space="preserve">সিটি হলের দ্বিতীয় তলায় অবস্থিত ট্রাফিক এন্ড রেকর্ডস ব্যুরোতে আপনার আঙ্গুলের ছাপ থাকতে পারে। আপনার প্রয়োজনীয় ফিঙ্গারপ্রিন্টের ধরণের উপর নির্ভর করে ফি ভিন্ন হয়। আরও তথ্যের জন্য এবং একটি অ্যপয়ন্টমেন্টের সময়সূচী নির্ধারণ ের জন্য ট্রাফিক এন্ড রেকর্ডস ব্যুরোকে ৩১৩-৮০০-৫২৭৫ নম্বরে কল করুন। </w:t>
      </w:r>
    </w:p>
    <w:p w14:paraId="4BE0E133" w14:textId="77777777" w:rsidR="00591AA5" w:rsidRDefault="00591AA5" w:rsidP="00591AA5">
      <w:pPr>
        <w:rPr>
          <w:rFonts w:ascii="Times New Roman" w:hAnsi="Times New Roman" w:cs="Times New Roman"/>
          <w:sz w:val="24"/>
          <w:szCs w:val="24"/>
        </w:rPr>
      </w:pPr>
    </w:p>
    <w:p w14:paraId="0D2C4017" w14:textId="77777777" w:rsidR="00591AA5" w:rsidRDefault="00591AA5" w:rsidP="00591AA5">
      <w:pPr>
        <w:rPr>
          <w:rFonts w:ascii="Times New Roman" w:hAnsi="Times New Roman" w:cs="Times New Roman"/>
          <w:sz w:val="24"/>
          <w:szCs w:val="24"/>
        </w:rPr>
      </w:pPr>
      <w:r>
        <w:rPr>
          <w:rFonts w:ascii="Times New Roman" w:hAnsi="Times New Roman" w:cs="Times New Roman"/>
          <w:sz w:val="24"/>
          <w:szCs w:val="24"/>
          <w:rtl/>
        </w:rPr>
        <w:t>قد يتم أخذ بصماتك في مكتب المرور والسجلات الواقع في الطابق الثاني من مبنى البلدية. تختلف الرسوم حسب نوع البصمات التي تحتاجها. اتصل بمكتب المرور والسجلات على الرقم 313-800-5275 لمزيد من المعلومات وتحديد موعد</w:t>
      </w:r>
      <w:r>
        <w:rPr>
          <w:rFonts w:ascii="Times New Roman" w:hAnsi="Times New Roman" w:cs="Times New Roman"/>
          <w:sz w:val="24"/>
          <w:szCs w:val="24"/>
        </w:rPr>
        <w:t>.</w:t>
      </w:r>
    </w:p>
    <w:p w14:paraId="75A36EAB" w14:textId="77777777" w:rsidR="00591AA5" w:rsidRDefault="00591AA5" w:rsidP="00591AA5">
      <w:pPr>
        <w:rPr>
          <w:rFonts w:ascii="Times New Roman" w:hAnsi="Times New Roman" w:cs="Times New Roman"/>
          <w:sz w:val="24"/>
          <w:szCs w:val="24"/>
        </w:rPr>
      </w:pPr>
    </w:p>
    <w:p w14:paraId="19D99ECB" w14:textId="77777777" w:rsidR="00591AA5" w:rsidRDefault="00591AA5" w:rsidP="00591AA5">
      <w:pPr>
        <w:rPr>
          <w:rFonts w:ascii="Times New Roman" w:hAnsi="Times New Roman" w:cs="Times New Roman"/>
          <w:sz w:val="24"/>
          <w:szCs w:val="24"/>
        </w:rPr>
      </w:pPr>
    </w:p>
    <w:p w14:paraId="4CAD9136" w14:textId="77777777" w:rsidR="00591AA5" w:rsidRDefault="00591AA5" w:rsidP="00591AA5">
      <w:pPr>
        <w:rPr>
          <w:rFonts w:ascii="Times New Roman" w:hAnsi="Times New Roman" w:cs="Times New Roman"/>
          <w:b/>
          <w:bCs/>
          <w:sz w:val="24"/>
          <w:szCs w:val="24"/>
        </w:rPr>
      </w:pPr>
      <w:r w:rsidRPr="00800969">
        <w:rPr>
          <w:rFonts w:ascii="Times New Roman" w:hAnsi="Times New Roman" w:cs="Times New Roman"/>
          <w:b/>
          <w:bCs/>
          <w:sz w:val="24"/>
          <w:szCs w:val="24"/>
        </w:rPr>
        <w:t>How do I obtain a Handicap Parking sign for in front of my house?</w:t>
      </w:r>
    </w:p>
    <w:p w14:paraId="39A898B0" w14:textId="77777777" w:rsidR="00591AA5" w:rsidRDefault="00591AA5" w:rsidP="00591AA5">
      <w:pPr>
        <w:rPr>
          <w:rFonts w:ascii="Times New Roman" w:hAnsi="Times New Roman" w:cs="Times New Roman"/>
          <w:b/>
          <w:bCs/>
          <w:sz w:val="24"/>
          <w:szCs w:val="24"/>
        </w:rPr>
      </w:pPr>
    </w:p>
    <w:p w14:paraId="13F66A23" w14:textId="77777777" w:rsidR="00591AA5" w:rsidRDefault="00591AA5" w:rsidP="00591AA5">
      <w:pPr>
        <w:rPr>
          <w:rFonts w:ascii="Times New Roman" w:hAnsi="Times New Roman" w:cs="Times New Roman"/>
          <w:b/>
          <w:bCs/>
          <w:sz w:val="24"/>
          <w:szCs w:val="24"/>
        </w:rPr>
      </w:pPr>
      <w:r>
        <w:rPr>
          <w:rFonts w:ascii="Times New Roman" w:hAnsi="Times New Roman" w:cs="Nirmala UI" w:hint="cs"/>
          <w:b/>
          <w:bCs/>
          <w:sz w:val="24"/>
          <w:szCs w:val="24"/>
          <w:cs/>
          <w:lang w:bidi="bn-IN"/>
        </w:rPr>
        <w:t>আমি</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কিভাবে</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আমার</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বাড়ির</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সামনে</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একটি</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হ্যান্ডিক্যাপ</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পার্কিং</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সাইন</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পেতে</w:t>
      </w:r>
      <w:r>
        <w:rPr>
          <w:rFonts w:ascii="Times New Roman" w:hAnsi="Times New Roman" w:cs="Nirmala UI"/>
          <w:b/>
          <w:bCs/>
          <w:sz w:val="24"/>
          <w:szCs w:val="24"/>
          <w:cs/>
          <w:lang w:bidi="bn-IN"/>
        </w:rPr>
        <w:t xml:space="preserve"> </w:t>
      </w:r>
      <w:r>
        <w:rPr>
          <w:rFonts w:ascii="Times New Roman" w:hAnsi="Times New Roman" w:cs="Nirmala UI" w:hint="cs"/>
          <w:b/>
          <w:bCs/>
          <w:sz w:val="24"/>
          <w:szCs w:val="24"/>
          <w:cs/>
          <w:lang w:bidi="bn-IN"/>
        </w:rPr>
        <w:t>পারি</w:t>
      </w:r>
      <w:r>
        <w:rPr>
          <w:rFonts w:ascii="Times New Roman" w:hAnsi="Times New Roman" w:cs="Times New Roman"/>
          <w:b/>
          <w:bCs/>
          <w:sz w:val="24"/>
          <w:szCs w:val="24"/>
        </w:rPr>
        <w:t>?</w:t>
      </w:r>
    </w:p>
    <w:p w14:paraId="6F527E27" w14:textId="77777777" w:rsidR="00591AA5" w:rsidRDefault="00591AA5" w:rsidP="00591AA5">
      <w:pPr>
        <w:rPr>
          <w:rFonts w:ascii="Times New Roman" w:hAnsi="Times New Roman" w:cs="Times New Roman"/>
          <w:b/>
          <w:bCs/>
          <w:sz w:val="24"/>
          <w:szCs w:val="24"/>
        </w:rPr>
      </w:pPr>
    </w:p>
    <w:p w14:paraId="4ABE9C46" w14:textId="77777777" w:rsidR="00591AA5" w:rsidRDefault="00591AA5" w:rsidP="00591AA5">
      <w:pPr>
        <w:rPr>
          <w:rFonts w:ascii="Times New Roman" w:hAnsi="Times New Roman" w:cs="Times New Roman"/>
          <w:b/>
          <w:bCs/>
          <w:sz w:val="24"/>
          <w:szCs w:val="24"/>
        </w:rPr>
      </w:pPr>
      <w:r w:rsidRPr="00800969">
        <w:rPr>
          <w:b/>
          <w:bCs/>
          <w:sz w:val="24"/>
          <w:szCs w:val="24"/>
          <w:rtl/>
          <w:lang w:bidi="ar"/>
        </w:rPr>
        <w:t>كيف يمكنني الحصول على علامة وقوف السيارات المعوقين ل أمام بيتي؟</w:t>
      </w:r>
    </w:p>
    <w:p w14:paraId="0D7DF7E2" w14:textId="77777777" w:rsidR="00591AA5" w:rsidRPr="00800969" w:rsidRDefault="00591AA5" w:rsidP="00591AA5">
      <w:pPr>
        <w:rPr>
          <w:rFonts w:ascii="Times New Roman" w:hAnsi="Times New Roman" w:cs="Times New Roman"/>
          <w:b/>
          <w:bCs/>
          <w:sz w:val="24"/>
          <w:szCs w:val="24"/>
        </w:rPr>
      </w:pPr>
    </w:p>
    <w:p w14:paraId="349B5366" w14:textId="77777777" w:rsidR="00591AA5" w:rsidRDefault="00591AA5" w:rsidP="00591AA5">
      <w:pPr>
        <w:spacing w:after="240"/>
        <w:rPr>
          <w:rFonts w:ascii="Times New Roman" w:hAnsi="Times New Roman" w:cs="Times New Roman"/>
          <w:sz w:val="24"/>
          <w:szCs w:val="24"/>
        </w:rPr>
      </w:pPr>
      <w:r>
        <w:rPr>
          <w:rFonts w:ascii="Times New Roman" w:hAnsi="Times New Roman" w:cs="Times New Roman"/>
          <w:sz w:val="24"/>
          <w:szCs w:val="24"/>
        </w:rPr>
        <w:t>Hamtramck Residents with a permanent disability plate issued by the Michigan Secretary of State may apply for a Handicap Sign in from of their residence at the Traffic &amp; Records Bureau located on the second floor of City Hall. The Traffic &amp; Records Bureau is open Monday through Friday from 8:00 AM - 4:00 PM. There is an $80 installation fee and a $20 per year renewal fee.</w:t>
      </w:r>
      <w:r>
        <w:rPr>
          <w:rFonts w:ascii="Times New Roman" w:hAnsi="Times New Roman" w:cs="Times New Roman"/>
          <w:sz w:val="24"/>
          <w:szCs w:val="24"/>
        </w:rPr>
        <w:br/>
      </w:r>
    </w:p>
    <w:p w14:paraId="45DB2FAB" w14:textId="77777777" w:rsidR="00591AA5" w:rsidRDefault="00591AA5" w:rsidP="00591AA5">
      <w:pPr>
        <w:spacing w:after="240"/>
        <w:rPr>
          <w:rFonts w:cs="Nirmala UI"/>
          <w:sz w:val="24"/>
          <w:szCs w:val="24"/>
          <w:cs/>
          <w:lang w:bidi="bn"/>
        </w:rPr>
      </w:pPr>
      <w:r>
        <w:rPr>
          <w:sz w:val="24"/>
          <w:szCs w:val="24"/>
          <w:cs/>
          <w:lang w:bidi="bn"/>
        </w:rPr>
        <w:t>মিশিগানের পররাষ্ট্র সচিব কর্তৃক ইস্যু কৃত হ্যামট্রামক বাসিন্দারা সিটি হলের দ্বিতীয় তলায় অবস্থিত ট্রাফিক এন্ড রেকর্ডস ব্যুরোতে তাদের বাসভবন থেকে একটি প্রতিবন্ধকতা স্বাক্ষরের জন্য আবেদন করতে পারেন। ট্রাফিক ও রেকর্ড ব্যুরো সোমবার থেকে শুক্রবার সকাল ৮টা থেকে বিকাল ৪টা পর্যন্ত খোলা থাকে। সেখানে একটি $80 ইনস্টলেশন ফি এবং বছরে $20 নবায়ন ফি আছে।</w:t>
      </w:r>
    </w:p>
    <w:p w14:paraId="04C09522" w14:textId="77777777" w:rsidR="00591AA5" w:rsidRPr="001E6054" w:rsidRDefault="00591AA5" w:rsidP="00591AA5">
      <w:pPr>
        <w:spacing w:after="240"/>
        <w:rPr>
          <w:rFonts w:ascii="Times New Roman" w:hAnsi="Times New Roman" w:cs="Nirmala UI"/>
          <w:sz w:val="24"/>
          <w:szCs w:val="24"/>
        </w:rPr>
      </w:pPr>
      <w:r>
        <w:rPr>
          <w:rFonts w:ascii="Times New Roman" w:hAnsi="Times New Roman" w:cs="Times New Roman"/>
          <w:sz w:val="24"/>
          <w:szCs w:val="24"/>
          <w:rtl/>
        </w:rPr>
        <w:t xml:space="preserve">يمكن لسكان </w:t>
      </w:r>
      <w:proofErr w:type="spellStart"/>
      <w:r>
        <w:rPr>
          <w:rFonts w:ascii="Times New Roman" w:hAnsi="Times New Roman" w:cs="Times New Roman"/>
          <w:sz w:val="24"/>
          <w:szCs w:val="24"/>
          <w:rtl/>
        </w:rPr>
        <w:t>هامتراميك</w:t>
      </w:r>
      <w:proofErr w:type="spellEnd"/>
      <w:r>
        <w:rPr>
          <w:rFonts w:ascii="Times New Roman" w:hAnsi="Times New Roman" w:cs="Times New Roman"/>
          <w:sz w:val="24"/>
          <w:szCs w:val="24"/>
          <w:rtl/>
        </w:rPr>
        <w:t xml:space="preserve"> الذين يعانون من لوحة إعاقة دائمة صادرة عن وزير خارجية ميشيغان التقدم بطلب للحصول على تسجيل دخول المعاقين من مقر إقامتهم في مكتب المرور والسجلات الواقع في الطابق الثاني من قاعة المدينة. يفتح مكتب المرور والسجلات من الاثنين إلى الجمعة من الساعة 8:00 صباحًا حتى الساعة 4:00 عصرًا. هناك رسوم تركيب 80 دولار ورسوم تجديد 20 دولارًا سنويًا</w:t>
      </w:r>
      <w:r>
        <w:rPr>
          <w:rFonts w:ascii="Times New Roman" w:hAnsi="Times New Roman" w:cs="Nirmala UI"/>
          <w:sz w:val="24"/>
          <w:szCs w:val="24"/>
        </w:rPr>
        <w:t>.</w:t>
      </w:r>
    </w:p>
    <w:p w14:paraId="6B25DCF1" w14:textId="77777777" w:rsidR="00591AA5" w:rsidRDefault="00591AA5" w:rsidP="00591AA5"/>
    <w:p w14:paraId="2699EE1B" w14:textId="77777777" w:rsidR="00591AA5" w:rsidRDefault="00591AA5" w:rsidP="00591AA5">
      <w:pPr>
        <w:rPr>
          <w:b/>
          <w:bCs/>
        </w:rPr>
      </w:pPr>
      <w:r>
        <w:rPr>
          <w:b/>
          <w:bCs/>
        </w:rPr>
        <w:t>Income Tax</w:t>
      </w:r>
    </w:p>
    <w:p w14:paraId="7A5052A7" w14:textId="77777777" w:rsidR="00591AA5" w:rsidRDefault="00591AA5" w:rsidP="00591AA5">
      <w:pPr>
        <w:rPr>
          <w:b/>
          <w:bCs/>
        </w:rPr>
      </w:pPr>
    </w:p>
    <w:p w14:paraId="767FD07E" w14:textId="77777777" w:rsidR="00591AA5" w:rsidRDefault="00591AA5" w:rsidP="00591AA5">
      <w:pPr>
        <w:rPr>
          <w:b/>
          <w:bCs/>
        </w:rPr>
      </w:pPr>
      <w:r>
        <w:rPr>
          <w:rFonts w:cs="Nirmala UI" w:hint="cs"/>
          <w:b/>
          <w:bCs/>
          <w:cs/>
          <w:lang w:bidi="bn-IN"/>
        </w:rPr>
        <w:t>আয়কর</w:t>
      </w:r>
    </w:p>
    <w:p w14:paraId="206E6D7B" w14:textId="77777777" w:rsidR="00591AA5" w:rsidRDefault="00591AA5" w:rsidP="00591AA5">
      <w:pPr>
        <w:rPr>
          <w:b/>
          <w:bCs/>
        </w:rPr>
      </w:pPr>
    </w:p>
    <w:p w14:paraId="476ADD54" w14:textId="77777777" w:rsidR="00591AA5" w:rsidRDefault="00591AA5" w:rsidP="00591AA5">
      <w:pPr>
        <w:bidi/>
        <w:jc w:val="right"/>
        <w:rPr>
          <w:b/>
          <w:bCs/>
        </w:rPr>
      </w:pPr>
      <w:r>
        <w:rPr>
          <w:b/>
          <w:bCs/>
          <w:rtl/>
          <w:lang w:bidi="ar"/>
        </w:rPr>
        <w:t>ضريبة الدخل</w:t>
      </w:r>
    </w:p>
    <w:p w14:paraId="69B9AA97" w14:textId="77777777" w:rsidR="00591AA5" w:rsidRDefault="00591AA5" w:rsidP="00591AA5">
      <w:pPr>
        <w:rPr>
          <w:b/>
          <w:bCs/>
        </w:rPr>
      </w:pPr>
    </w:p>
    <w:p w14:paraId="5AF81611"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A5"/>
    <w:rsid w:val="00591AA5"/>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FA45"/>
  <w15:chartTrackingRefBased/>
  <w15:docId w15:val="{20701D50-69A2-46EE-93D8-E7DEB7CF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A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591A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clemis.org/OCPRS/?AGENCY_CD=h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clemis.org/extservices/Crash/CrashIntro.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tydcfs\Profiles\afallon\Application%20Data\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877</Words>
  <Characters>5462</Characters>
  <Application>Microsoft Office Word</Application>
  <DocSecurity>0</DocSecurity>
  <Lines>124</Lines>
  <Paragraphs>77</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Fallon</dc:creator>
  <cp:keywords/>
  <dc:description/>
  <cp:lastModifiedBy>Ashley Fallon</cp:lastModifiedBy>
  <cp:revision>1</cp:revision>
  <dcterms:created xsi:type="dcterms:W3CDTF">2021-01-13T18:49:00Z</dcterms:created>
  <dcterms:modified xsi:type="dcterms:W3CDTF">2021-01-13T18:50:00Z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